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DF4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四川国经瑞丰供应链管理有限公司办公场所装修设计公司和造价咨询公司公开询价公告</w:t>
      </w:r>
    </w:p>
    <w:p w14:paraId="09FAE7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14:paraId="68A338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国经瑞丰供应链管理有限公司装修改造整体设计方案及施工图采购项目（以下简称“本项目”、“项目”），采购人为四川国经瑞丰供应链管理有限公司（以下简称“国经瑞丰”、“公司”）。项目资金已落实，具备</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条件，现进行公开</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w:t>
      </w:r>
    </w:p>
    <w:p w14:paraId="158B202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一、项目内容：</w:t>
      </w:r>
      <w:r>
        <w:rPr>
          <w:rFonts w:hint="eastAsia" w:ascii="仿宋_GB2312" w:hAnsi="仿宋_GB2312" w:eastAsia="仿宋_GB2312" w:cs="仿宋_GB2312"/>
          <w:sz w:val="32"/>
          <w:szCs w:val="32"/>
        </w:rPr>
        <w:t>四川省成都市武侯区智星二路</w:t>
      </w:r>
      <w:r>
        <w:rPr>
          <w:rFonts w:hint="eastAsia" w:ascii="Times New Roman" w:hAnsi="Times New Roman" w:eastAsia="仿宋_GB2312" w:cs="Times New Roman"/>
          <w:sz w:val="32"/>
          <w:szCs w:val="32"/>
        </w:rPr>
        <w:t>99</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号楼</w:t>
      </w:r>
      <w:r>
        <w:rPr>
          <w:rFonts w:hint="eastAsia" w:ascii="Times New Roman" w:hAnsi="Times New Roman" w:eastAsia="仿宋_GB2312" w:cs="Times New Roman"/>
          <w:sz w:val="32"/>
          <w:szCs w:val="32"/>
        </w:rPr>
        <w:t>2-3</w:t>
      </w:r>
      <w:r>
        <w:rPr>
          <w:rFonts w:hint="eastAsia" w:ascii="仿宋_GB2312" w:hAnsi="仿宋_GB2312" w:eastAsia="仿宋_GB2312" w:cs="仿宋_GB2312"/>
          <w:sz w:val="32"/>
          <w:szCs w:val="32"/>
        </w:rPr>
        <w:t>层装修改造整体设计方案及施工图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造价咨询报告</w:t>
      </w:r>
      <w:r>
        <w:rPr>
          <w:rFonts w:hint="eastAsia" w:ascii="仿宋_GB2312" w:hAnsi="仿宋_GB2312" w:eastAsia="仿宋_GB2312" w:cs="仿宋_GB2312"/>
          <w:sz w:val="32"/>
          <w:szCs w:val="32"/>
          <w:lang w:val="en-US" w:eastAsia="zh-CN"/>
        </w:rPr>
        <w:t>出具</w:t>
      </w:r>
      <w:r>
        <w:rPr>
          <w:rFonts w:hint="eastAsia" w:ascii="仿宋_GB2312" w:hAnsi="仿宋_GB2312" w:eastAsia="仿宋_GB2312" w:cs="仿宋_GB2312"/>
          <w:sz w:val="32"/>
          <w:szCs w:val="32"/>
        </w:rPr>
        <w:t>工作。</w:t>
      </w:r>
    </w:p>
    <w:p w14:paraId="4333018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二、服务项目概况：</w:t>
      </w:r>
    </w:p>
    <w:p w14:paraId="1F129D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为满足公司对办公场所的需求，现拟招采一家设计单位</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一家</w:t>
      </w:r>
      <w:r>
        <w:rPr>
          <w:rFonts w:hint="eastAsia" w:ascii="仿宋_GB2312" w:hAnsi="仿宋_GB2312" w:eastAsia="仿宋_GB2312" w:cs="仿宋_GB2312"/>
          <w:sz w:val="32"/>
          <w:szCs w:val="32"/>
          <w:lang w:val="en-US" w:eastAsia="zh-CN"/>
        </w:rPr>
        <w:t>造价咨询单位</w:t>
      </w:r>
      <w:r>
        <w:rPr>
          <w:rFonts w:hint="eastAsia" w:ascii="仿宋_GB2312" w:hAnsi="仿宋_GB2312" w:eastAsia="仿宋_GB2312" w:cs="仿宋_GB2312"/>
          <w:sz w:val="32"/>
          <w:szCs w:val="32"/>
        </w:rPr>
        <w:t>对该项目</w:t>
      </w:r>
      <w:r>
        <w:rPr>
          <w:rFonts w:hint="eastAsia" w:ascii="Times New Roman" w:hAnsi="Times New Roman" w:eastAsia="仿宋_GB2312" w:cs="Times New Roman"/>
          <w:sz w:val="32"/>
          <w:szCs w:val="32"/>
        </w:rPr>
        <w:t>2-3</w:t>
      </w:r>
      <w:r>
        <w:rPr>
          <w:rFonts w:hint="eastAsia" w:ascii="仿宋_GB2312" w:hAnsi="仿宋_GB2312" w:eastAsia="仿宋_GB2312" w:cs="仿宋_GB2312"/>
          <w:sz w:val="32"/>
          <w:szCs w:val="32"/>
        </w:rPr>
        <w:t>层进行装修改造设计</w:t>
      </w:r>
      <w:r>
        <w:rPr>
          <w:rFonts w:hint="eastAsia" w:ascii="仿宋_GB2312" w:hAnsi="仿宋_GB2312" w:eastAsia="仿宋_GB2312" w:cs="仿宋_GB2312"/>
          <w:sz w:val="32"/>
          <w:szCs w:val="32"/>
          <w:lang w:val="en-US" w:eastAsia="zh-CN"/>
        </w:rPr>
        <w:t>以及造价咨询</w:t>
      </w:r>
      <w:r>
        <w:rPr>
          <w:rFonts w:hint="eastAsia" w:ascii="仿宋_GB2312" w:hAnsi="仿宋_GB2312" w:eastAsia="仿宋_GB2312" w:cs="仿宋_GB2312"/>
          <w:sz w:val="32"/>
          <w:szCs w:val="32"/>
        </w:rPr>
        <w:t>。</w:t>
      </w:r>
    </w:p>
    <w:p w14:paraId="56203E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(一)项目名称：四川国经瑞丰供应链管理有限公司装修改造整体设计方案及施工图以及造价咨询</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项目。</w:t>
      </w:r>
    </w:p>
    <w:p w14:paraId="7B6A60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(二)项目地点：四川省成都市武侯区武侯区智星二路</w:t>
      </w:r>
      <w:r>
        <w:rPr>
          <w:rFonts w:hint="eastAsia" w:ascii="Times New Roman" w:hAnsi="Times New Roman" w:eastAsia="仿宋_GB2312" w:cs="Times New Roman"/>
          <w:sz w:val="32"/>
          <w:szCs w:val="32"/>
        </w:rPr>
        <w:t>99</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号楼</w:t>
      </w:r>
      <w:r>
        <w:rPr>
          <w:rFonts w:hint="eastAsia" w:ascii="Times New Roman" w:hAnsi="Times New Roman" w:eastAsia="仿宋_GB2312" w:cs="Times New Roman"/>
          <w:sz w:val="32"/>
          <w:szCs w:val="32"/>
        </w:rPr>
        <w:t>2-3</w:t>
      </w:r>
      <w:r>
        <w:rPr>
          <w:rFonts w:hint="eastAsia" w:ascii="仿宋_GB2312" w:hAnsi="仿宋_GB2312" w:eastAsia="仿宋_GB2312" w:cs="仿宋_GB2312"/>
          <w:sz w:val="32"/>
          <w:szCs w:val="32"/>
        </w:rPr>
        <w:t>层。</w:t>
      </w:r>
    </w:p>
    <w:p w14:paraId="0B58EC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(三)服务期限：满足委托人的实际要求。</w:t>
      </w:r>
    </w:p>
    <w:p w14:paraId="521A3A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(四)服务内容：完成武侯区智星二路</w:t>
      </w:r>
      <w:r>
        <w:rPr>
          <w:rFonts w:hint="eastAsia" w:ascii="Times New Roman" w:hAnsi="Times New Roman" w:eastAsia="仿宋_GB2312" w:cs="Times New Roman"/>
          <w:sz w:val="32"/>
          <w:szCs w:val="32"/>
        </w:rPr>
        <w:t>99</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号楼</w:t>
      </w:r>
      <w:r>
        <w:rPr>
          <w:rFonts w:hint="eastAsia" w:ascii="Times New Roman" w:hAnsi="Times New Roman" w:eastAsia="仿宋_GB2312" w:cs="Times New Roman"/>
          <w:sz w:val="32"/>
          <w:szCs w:val="32"/>
        </w:rPr>
        <w:t>2-3</w:t>
      </w:r>
      <w:r>
        <w:rPr>
          <w:rFonts w:hint="eastAsia" w:ascii="仿宋_GB2312" w:hAnsi="仿宋_GB2312" w:eastAsia="仿宋_GB2312" w:cs="仿宋_GB2312"/>
          <w:sz w:val="32"/>
          <w:szCs w:val="32"/>
        </w:rPr>
        <w:t>层内装修改造整体设计。本次设计以及造价咨询项目总涉及建筑面积为</w:t>
      </w:r>
      <w:r>
        <w:rPr>
          <w:rFonts w:hint="eastAsia" w:ascii="Times New Roman" w:hAnsi="Times New Roman" w:eastAsia="仿宋_GB2312" w:cs="Times New Roman"/>
          <w:sz w:val="32"/>
          <w:szCs w:val="32"/>
        </w:rPr>
        <w:t>1442.7㎡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工作内容含整体设计方案包含效果图，施工图，以及造价咨询报告，深化实施方案等。</w:t>
      </w:r>
    </w:p>
    <w:p w14:paraId="6F3ABF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(五)质量要求：满足标准规范</w:t>
      </w:r>
      <w:r>
        <w:rPr>
          <w:rFonts w:hint="eastAsia" w:ascii="仿宋_GB2312" w:hAnsi="仿宋_GB2312" w:eastAsia="仿宋_GB2312" w:cs="仿宋_GB2312"/>
          <w:sz w:val="32"/>
          <w:szCs w:val="32"/>
          <w:lang w:val="en-US" w:eastAsia="zh-CN"/>
        </w:rPr>
        <w:t>,以及达到出具造价咨询报告标准，符合委托人装修预算。</w:t>
      </w:r>
    </w:p>
    <w:p w14:paraId="05FBD0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(六)人员配备要求：满足委托人的要求。</w:t>
      </w:r>
    </w:p>
    <w:p w14:paraId="1ACF524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三、限价金额：</w:t>
      </w:r>
      <w:r>
        <w:rPr>
          <w:rFonts w:hint="eastAsia" w:ascii="仿宋_GB2312" w:hAnsi="仿宋_GB2312" w:eastAsia="仿宋_GB2312" w:cs="仿宋_GB2312"/>
          <w:sz w:val="32"/>
          <w:szCs w:val="32"/>
        </w:rPr>
        <w:t>参照工程勘察设计收费标准(计价格</w:t>
      </w:r>
      <w:r>
        <w:rPr>
          <w:rFonts w:hint="eastAsia" w:ascii="Times New Roman" w:hAnsi="Times New Roman" w:eastAsia="仿宋_GB2312" w:cs="Times New Roman"/>
          <w:sz w:val="32"/>
          <w:szCs w:val="32"/>
        </w:rPr>
        <w:t>[2002]10</w:t>
      </w:r>
      <w:r>
        <w:rPr>
          <w:rFonts w:hint="eastAsia" w:ascii="仿宋_GB2312" w:hAnsi="仿宋_GB2312" w:eastAsia="仿宋_GB2312" w:cs="仿宋_GB2312"/>
          <w:sz w:val="32"/>
          <w:szCs w:val="32"/>
        </w:rPr>
        <w:t>号),金额</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人民币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含)。</w:t>
      </w:r>
    </w:p>
    <w:p w14:paraId="1627976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设计要求：</w:t>
      </w:r>
      <w:r>
        <w:rPr>
          <w:rFonts w:hint="eastAsia" w:ascii="仿宋_GB2312" w:hAnsi="仿宋_GB2312" w:eastAsia="仿宋_GB2312" w:cs="仿宋_GB2312"/>
          <w:sz w:val="32"/>
          <w:szCs w:val="32"/>
          <w:lang w:val="en-US" w:eastAsia="zh-CN"/>
        </w:rPr>
        <w:t>能满足公司办公需求，因公司对独立办公室、会议室、功能办公室（直播间、档案室）等数量及面积有具体要求。</w:t>
      </w:r>
    </w:p>
    <w:p w14:paraId="40A8109E">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我司租赁楼层为</w:t>
      </w: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楼、</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楼，总面积约为</w:t>
      </w:r>
      <w:bookmarkStart w:id="0" w:name="_GoBack"/>
      <w:r>
        <w:rPr>
          <w:rFonts w:hint="eastAsia" w:ascii="Times New Roman" w:hAnsi="Times New Roman" w:eastAsia="仿宋_GB2312" w:cs="Times New Roman"/>
          <w:kern w:val="2"/>
          <w:sz w:val="32"/>
          <w:szCs w:val="32"/>
          <w:lang w:val="en-US" w:eastAsia="zh-CN" w:bidi="ar-SA"/>
        </w:rPr>
        <w:t>1442.7㎡</w:t>
      </w:r>
      <w:bookmarkEnd w:id="0"/>
    </w:p>
    <w:tbl>
      <w:tblPr>
        <w:tblStyle w:val="3"/>
        <w:tblW w:w="7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4"/>
        <w:gridCol w:w="2754"/>
        <w:gridCol w:w="2708"/>
      </w:tblGrid>
      <w:tr w14:paraId="2BB6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436" w:type="dxa"/>
            <w:gridSpan w:val="3"/>
            <w:tcBorders>
              <w:top w:val="nil"/>
              <w:left w:val="nil"/>
              <w:bottom w:val="nil"/>
              <w:right w:val="nil"/>
            </w:tcBorders>
            <w:shd w:val="clear" w:color="auto" w:fill="auto"/>
            <w:noWrap/>
            <w:vAlign w:val="center"/>
          </w:tcPr>
          <w:p w14:paraId="17C64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3号楼</w:t>
            </w:r>
            <w:r>
              <w:rPr>
                <w:rFonts w:hint="eastAsia" w:ascii="宋体" w:hAnsi="宋体" w:cs="宋体"/>
                <w:b/>
                <w:bCs/>
                <w:i w:val="0"/>
                <w:iCs w:val="0"/>
                <w:color w:val="000000"/>
                <w:kern w:val="0"/>
                <w:sz w:val="22"/>
                <w:szCs w:val="22"/>
                <w:u w:val="none"/>
                <w:lang w:val="en-US" w:eastAsia="zh-CN" w:bidi="ar"/>
              </w:rPr>
              <w:t>2-3</w:t>
            </w:r>
            <w:r>
              <w:rPr>
                <w:rFonts w:hint="eastAsia" w:ascii="宋体" w:hAnsi="宋体" w:eastAsia="宋体" w:cs="宋体"/>
                <w:b/>
                <w:bCs/>
                <w:i w:val="0"/>
                <w:iCs w:val="0"/>
                <w:color w:val="000000"/>
                <w:kern w:val="0"/>
                <w:sz w:val="22"/>
                <w:szCs w:val="22"/>
                <w:u w:val="none"/>
                <w:lang w:val="en-US" w:eastAsia="zh-CN" w:bidi="ar"/>
              </w:rPr>
              <w:t>层面积情况</w:t>
            </w:r>
          </w:p>
        </w:tc>
      </w:tr>
      <w:tr w14:paraId="62DC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A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6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建筑面积（㎡）</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3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实际使用面积（㎡）</w:t>
            </w:r>
          </w:p>
        </w:tc>
      </w:tr>
      <w:tr w14:paraId="1CCA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40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2层</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A72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625.6</w:t>
            </w:r>
            <w:r>
              <w:rPr>
                <w:rFonts w:hint="eastAsia" w:ascii="宋体" w:hAnsi="宋体" w:cs="宋体"/>
                <w:i w:val="0"/>
                <w:iCs w:val="0"/>
                <w:color w:val="000000"/>
                <w:kern w:val="0"/>
                <w:sz w:val="22"/>
                <w:szCs w:val="22"/>
                <w:highlight w:val="none"/>
                <w:u w:val="none"/>
                <w:lang w:val="en-US" w:eastAsia="zh-CN" w:bidi="ar"/>
              </w:rPr>
              <w:t>7</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52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w:t>
            </w:r>
          </w:p>
        </w:tc>
      </w:tr>
      <w:tr w14:paraId="1F36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7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3层</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775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817.03</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E2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640</w:t>
            </w:r>
          </w:p>
        </w:tc>
      </w:tr>
    </w:tbl>
    <w:p w14:paraId="5C65B338">
      <w:pPr>
        <w:snapToGrid w:val="0"/>
        <w:ind w:firstLine="480" w:firstLineChars="200"/>
        <w:rPr>
          <w:rFonts w:hint="eastAsia" w:ascii="微软雅黑" w:hAnsi="微软雅黑" w:eastAsia="微软雅黑" w:cs="微软雅黑"/>
          <w:kern w:val="2"/>
          <w:sz w:val="24"/>
          <w:szCs w:val="24"/>
          <w:lang w:val="en-US" w:eastAsia="zh-CN" w:bidi="ar-SA"/>
        </w:rPr>
      </w:pPr>
    </w:p>
    <w:p w14:paraId="2FA68E7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highlight w:val="none"/>
          <w:lang w:val="en-US" w:eastAsia="zh-CN"/>
        </w:rPr>
        <w:t>询价程序:</w:t>
      </w:r>
      <w:r>
        <w:rPr>
          <w:rFonts w:hint="eastAsia" w:ascii="仿宋_GB2312" w:hAnsi="仿宋_GB2312" w:eastAsia="仿宋_GB2312" w:cs="仿宋_GB2312"/>
          <w:b w:val="0"/>
          <w:bCs w:val="0"/>
          <w:sz w:val="32"/>
          <w:szCs w:val="32"/>
          <w:highlight w:val="none"/>
          <w:lang w:val="en-US" w:eastAsia="zh-CN"/>
        </w:rPr>
        <w:t>参选单位请按照要求制作报价文件，密封后于</w:t>
      </w:r>
      <w:r>
        <w:rPr>
          <w:rFonts w:hint="eastAsia" w:ascii="Times New Roman" w:hAnsi="Times New Roman" w:eastAsia="仿宋_GB2312" w:cs="Times New Roman"/>
          <w:b w:val="0"/>
          <w:bCs w:val="0"/>
          <w:sz w:val="32"/>
          <w:szCs w:val="32"/>
          <w:highlight w:val="none"/>
          <w:lang w:val="en-US" w:eastAsia="zh-CN"/>
        </w:rPr>
        <w:t>2025</w:t>
      </w:r>
      <w:r>
        <w:rPr>
          <w:rFonts w:hint="eastAsia" w:ascii="仿宋_GB2312" w:hAnsi="仿宋_GB2312" w:eastAsia="仿宋_GB2312" w:cs="仿宋_GB2312"/>
          <w:b w:val="0"/>
          <w:bCs w:val="0"/>
          <w:sz w:val="32"/>
          <w:szCs w:val="32"/>
          <w:highlight w:val="none"/>
          <w:lang w:val="en-US" w:eastAsia="zh-CN"/>
        </w:rPr>
        <w:t>年</w:t>
      </w:r>
      <w:r>
        <w:rPr>
          <w:rFonts w:hint="eastAsia" w:ascii="Times New Roman" w:hAnsi="Times New Roman" w:eastAsia="仿宋_GB2312" w:cs="Times New Roman"/>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月</w:t>
      </w:r>
      <w:r>
        <w:rPr>
          <w:rFonts w:hint="eastAsia" w:ascii="Times New Roman" w:hAnsi="Times New Roman" w:eastAsia="仿宋_GB2312" w:cs="Times New Roman"/>
          <w:b w:val="0"/>
          <w:bCs w:val="0"/>
          <w:sz w:val="32"/>
          <w:szCs w:val="32"/>
          <w:highlight w:val="none"/>
          <w:lang w:val="en-US" w:eastAsia="zh-CN"/>
        </w:rPr>
        <w:t>26日14:00</w:t>
      </w:r>
      <w:r>
        <w:rPr>
          <w:rFonts w:hint="eastAsia" w:ascii="仿宋_GB2312" w:hAnsi="仿宋_GB2312" w:eastAsia="仿宋_GB2312" w:cs="仿宋_GB2312"/>
          <w:b w:val="0"/>
          <w:bCs w:val="0"/>
          <w:sz w:val="32"/>
          <w:szCs w:val="32"/>
          <w:highlight w:val="none"/>
          <w:lang w:val="en-US" w:eastAsia="zh-CN"/>
        </w:rPr>
        <w:t>（北京时间）之前邮寄至本公告联系人。</w:t>
      </w:r>
    </w:p>
    <w:p w14:paraId="77DDC14A">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六、询价</w:t>
      </w:r>
      <w:r>
        <w:rPr>
          <w:rFonts w:hint="eastAsia" w:ascii="仿宋_GB2312" w:hAnsi="仿宋_GB2312" w:eastAsia="仿宋_GB2312" w:cs="仿宋_GB2312"/>
          <w:b/>
          <w:bCs/>
          <w:sz w:val="32"/>
          <w:szCs w:val="32"/>
        </w:rPr>
        <w:t>时间：</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周日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时分。</w:t>
      </w:r>
    </w:p>
    <w:p w14:paraId="42EBFDA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 资格条件</w:t>
      </w:r>
    </w:p>
    <w:p w14:paraId="6D6F63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(一)具有以下能力和要求：</w:t>
      </w:r>
    </w:p>
    <w:p w14:paraId="041A97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6B3873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09019E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0C2C6B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776D8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5.参加采购活动前三年内，在经营活动中没有重大违法记录；</w:t>
      </w:r>
    </w:p>
    <w:p w14:paraId="5FFF60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36C953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(二)具有企事业单位法人证书或具有有效的营业执照；</w:t>
      </w:r>
    </w:p>
    <w:p w14:paraId="354348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(三)本项目接受联合体</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1F1CC9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(四)资质要求：具有建筑装饰工程设计专项丙级及以上资质。</w:t>
      </w:r>
    </w:p>
    <w:p w14:paraId="6AE426B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、报价人需提供资料：</w:t>
      </w:r>
    </w:p>
    <w:p w14:paraId="2ACF1C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(一)资格证明文件：加载统一社会信用代码的营业执照复印件(加盖公章);</w:t>
      </w:r>
    </w:p>
    <w:p w14:paraId="00ED8A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(二)报价</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原件(见附件</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w:t>
      </w:r>
    </w:p>
    <w:p w14:paraId="452902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(三)提供具有“1.具有独立承担民事责任的能力；2.具有 良好的商业信誉和健全的财务会计制度；3.具有履行合同所必需的设备和专业技术能力；4.有依法缴纳税收和社会保障资金的良好记录；5.参加采购活动前三年内，在经营活动中没有重大违法记录；6.法律、行政法规规定的其他条件”条件的承诺函(见附件</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)(加盖公章);</w:t>
      </w:r>
    </w:p>
    <w:p w14:paraId="2018DA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(四)资质证明文件：提供建筑装饰工程设计专项丙级及以上资质(复印件加盖公章);</w:t>
      </w:r>
    </w:p>
    <w:p w14:paraId="41407C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法定代表人身份证复印件(在有效期内、两面均应 复印);2.代理人身份证复印件(注：在有效期内、两面均应复印);3.法人授权书原件(注：非法定代表人签署所有响应文件并参加询价的适用)(加盖公章)。</w:t>
      </w:r>
    </w:p>
    <w:p w14:paraId="54BDE2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以上资料须加盖公章，多页还需盖骑缝章，密封装袋。</w:t>
      </w:r>
    </w:p>
    <w:p w14:paraId="69335F0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询价</w:t>
      </w:r>
      <w:r>
        <w:rPr>
          <w:rFonts w:hint="eastAsia" w:ascii="仿宋_GB2312" w:hAnsi="仿宋_GB2312" w:eastAsia="仿宋_GB2312" w:cs="仿宋_GB2312"/>
          <w:b/>
          <w:bCs/>
          <w:sz w:val="32"/>
          <w:szCs w:val="32"/>
        </w:rPr>
        <w:t>结果确定原则：</w:t>
      </w:r>
    </w:p>
    <w:p w14:paraId="31F360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文件的组成所需材料，必须提供完全，提供不完全的，责任由报价单位自负，报价文件将被视为无效。本项目的报价为一次性报价，最终成交单位的确定将以报价单位提交的报价文件为依据，按报价最低者确定中选服务单位，并与四川国经瑞丰供应链管理有限公司签订合同。</w:t>
      </w:r>
    </w:p>
    <w:p w14:paraId="5E1840F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十、发布公告的媒介</w:t>
      </w:r>
    </w:p>
    <w:p w14:paraId="2F6205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本公开询价公告在四川国经瑞丰供应链管理有限公司官网和天府阳光采购平台发布。</w:t>
      </w:r>
    </w:p>
    <w:p w14:paraId="561B12B0">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十一、联系方式</w:t>
      </w:r>
    </w:p>
    <w:p w14:paraId="588183D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采购人：四川国经瑞丰供应链管理有限公司</w:t>
      </w:r>
    </w:p>
    <w:p w14:paraId="61CBB5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采购人地址：高新区天府大道北段</w:t>
      </w:r>
      <w:r>
        <w:rPr>
          <w:rFonts w:hint="eastAsia" w:ascii="Times New Roman" w:hAnsi="Times New Roman" w:eastAsia="仿宋_GB2312" w:cs="Times New Roman"/>
          <w:b w:val="0"/>
          <w:bCs w:val="0"/>
          <w:sz w:val="32"/>
          <w:szCs w:val="32"/>
          <w:lang w:val="en-US" w:eastAsia="zh-CN"/>
        </w:rPr>
        <w:t>1800</w:t>
      </w:r>
      <w:r>
        <w:rPr>
          <w:rFonts w:hint="eastAsia" w:ascii="仿宋_GB2312" w:hAnsi="仿宋_GB2312" w:eastAsia="仿宋_GB2312" w:cs="仿宋_GB2312"/>
          <w:b w:val="0"/>
          <w:bCs w:val="0"/>
          <w:sz w:val="32"/>
          <w:szCs w:val="32"/>
          <w:lang w:val="en-US" w:eastAsia="zh-CN"/>
        </w:rPr>
        <w:t>号环球中心</w:t>
      </w:r>
      <w:r>
        <w:rPr>
          <w:rFonts w:hint="eastAsia" w:ascii="Times New Roman" w:hAnsi="Times New Roman" w:eastAsia="仿宋_GB2312" w:cs="Times New Roman"/>
          <w:b w:val="0"/>
          <w:bCs w:val="0"/>
          <w:sz w:val="32"/>
          <w:szCs w:val="32"/>
          <w:lang w:val="en-US" w:eastAsia="zh-CN"/>
        </w:rPr>
        <w:t>E5</w:t>
      </w:r>
      <w:r>
        <w:rPr>
          <w:rFonts w:hint="eastAsia" w:ascii="仿宋_GB2312" w:hAnsi="仿宋_GB2312" w:eastAsia="仿宋_GB2312" w:cs="仿宋_GB2312"/>
          <w:b w:val="0"/>
          <w:bCs w:val="0"/>
          <w:sz w:val="32"/>
          <w:szCs w:val="32"/>
          <w:lang w:val="en-US" w:eastAsia="zh-CN"/>
        </w:rPr>
        <w:t>区</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楼</w:t>
      </w:r>
      <w:r>
        <w:rPr>
          <w:rFonts w:hint="eastAsia" w:ascii="Times New Roman" w:hAnsi="Times New Roman" w:eastAsia="仿宋_GB2312" w:cs="Times New Roman"/>
          <w:b w:val="0"/>
          <w:bCs w:val="0"/>
          <w:sz w:val="32"/>
          <w:szCs w:val="32"/>
          <w:lang w:val="en-US" w:eastAsia="zh-CN"/>
        </w:rPr>
        <w:t>3-2-508</w:t>
      </w:r>
      <w:r>
        <w:rPr>
          <w:rFonts w:hint="eastAsia" w:ascii="仿宋_GB2312" w:hAnsi="仿宋_GB2312" w:eastAsia="仿宋_GB2312" w:cs="仿宋_GB2312"/>
          <w:b w:val="0"/>
          <w:bCs w:val="0"/>
          <w:sz w:val="32"/>
          <w:szCs w:val="32"/>
          <w:lang w:val="en-US" w:eastAsia="zh-CN"/>
        </w:rPr>
        <w:t>号</w:t>
      </w:r>
    </w:p>
    <w:p w14:paraId="737E8A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联系人：潘女士</w:t>
      </w:r>
    </w:p>
    <w:p w14:paraId="2EFCF3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报名联系方式：</w:t>
      </w:r>
      <w:r>
        <w:rPr>
          <w:rFonts w:hint="eastAsia" w:ascii="Times New Roman" w:hAnsi="Times New Roman" w:eastAsia="仿宋_GB2312" w:cs="Times New Roman"/>
          <w:b w:val="0"/>
          <w:bCs w:val="0"/>
          <w:sz w:val="32"/>
          <w:szCs w:val="32"/>
          <w:lang w:val="en-US" w:eastAsia="zh-CN"/>
        </w:rPr>
        <w:t>ruifine_phl@scgzjy.com</w:t>
      </w:r>
    </w:p>
    <w:p w14:paraId="5439CD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十二、监督</w:t>
      </w:r>
    </w:p>
    <w:p w14:paraId="1D57CF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四川国经瑞丰供应链管理有限公司纪检委员</w:t>
      </w:r>
    </w:p>
    <w:p w14:paraId="7ED644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028-62678127</w:t>
      </w:r>
      <w:r>
        <w:rPr>
          <w:rFonts w:hint="eastAsia" w:ascii="仿宋_GB2312" w:hAnsi="仿宋_GB2312" w:eastAsia="仿宋_GB2312" w:cs="仿宋_GB2312"/>
          <w:b w:val="0"/>
          <w:bCs w:val="0"/>
          <w:sz w:val="32"/>
          <w:szCs w:val="32"/>
          <w:lang w:val="en-US" w:eastAsia="zh-CN"/>
        </w:rPr>
        <w:t xml:space="preserve"> 联系人：陈先生</w:t>
      </w:r>
    </w:p>
    <w:p w14:paraId="2CD902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14:paraId="116247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附件1:报价函</w:t>
      </w:r>
    </w:p>
    <w:p w14:paraId="1A287C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附件2:承诺函</w:t>
      </w:r>
    </w:p>
    <w:p w14:paraId="4AE9457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p>
    <w:p w14:paraId="0BB14A4E">
      <w:pPr>
        <w:keepNext w:val="0"/>
        <w:keepLines w:val="0"/>
        <w:pageBreakBefore w:val="0"/>
        <w:widowControl w:val="0"/>
        <w:kinsoku/>
        <w:wordWrap/>
        <w:overflowPunct/>
        <w:topLinePunct w:val="0"/>
        <w:autoSpaceDE/>
        <w:autoSpaceDN/>
        <w:bidi w:val="0"/>
        <w:adjustRightInd w:val="0"/>
        <w:snapToGrid w:val="0"/>
        <w:spacing w:line="560" w:lineRule="exact"/>
        <w:ind w:firstLine="3200" w:firstLineChars="10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四川国经瑞丰供应链管理有限公司</w:t>
      </w:r>
    </w:p>
    <w:p w14:paraId="389EA1B9">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rPr>
        <w:t>日</w:t>
      </w:r>
    </w:p>
    <w:p w14:paraId="521C37F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p>
    <w:p w14:paraId="6B83B522">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件1</w:t>
      </w:r>
    </w:p>
    <w:p w14:paraId="1A193A62">
      <w:pPr>
        <w:keepNext w:val="0"/>
        <w:keepLines w:val="0"/>
        <w:pageBreakBefore w:val="0"/>
        <w:widowControl w:val="0"/>
        <w:kinsoku/>
        <w:wordWrap/>
        <w:overflowPunct/>
        <w:topLinePunct w:val="0"/>
        <w:autoSpaceDE/>
        <w:autoSpaceDN/>
        <w:bidi w:val="0"/>
        <w:adjustRightInd w:val="0"/>
        <w:snapToGrid w:val="0"/>
        <w:spacing w:line="560" w:lineRule="exact"/>
        <w:ind w:firstLine="883" w:firstLineChars="20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44"/>
          <w:szCs w:val="44"/>
        </w:rPr>
        <w:t xml:space="preserve">报 价 </w:t>
      </w:r>
      <w:r>
        <w:rPr>
          <w:rFonts w:hint="eastAsia" w:ascii="仿宋_GB2312" w:hAnsi="仿宋_GB2312" w:eastAsia="仿宋_GB2312" w:cs="仿宋_GB2312"/>
          <w:b/>
          <w:bCs/>
          <w:sz w:val="44"/>
          <w:szCs w:val="44"/>
          <w:lang w:val="en-US" w:eastAsia="zh-CN"/>
        </w:rPr>
        <w:t>单</w:t>
      </w:r>
    </w:p>
    <w:p w14:paraId="61FB9A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14:paraId="3528E6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1.我公司仔细研究了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项目的全部内容和项 目的基本情况，根据本公司的实际情况，本公司愿意按下表所填写的内容提供上述服务内容中描述的工作。</w:t>
      </w:r>
    </w:p>
    <w:tbl>
      <w:tblPr>
        <w:tblStyle w:val="5"/>
        <w:tblW w:w="8539"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7"/>
        <w:gridCol w:w="4282"/>
      </w:tblGrid>
      <w:tr w14:paraId="6BA9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4257" w:type="dxa"/>
            <w:vAlign w:val="top"/>
          </w:tcPr>
          <w:p w14:paraId="37124F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14:paraId="779608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14:paraId="316E27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服务报价</w:t>
            </w:r>
          </w:p>
        </w:tc>
        <w:tc>
          <w:tcPr>
            <w:tcW w:w="4282" w:type="dxa"/>
            <w:vAlign w:val="top"/>
          </w:tcPr>
          <w:p w14:paraId="68C0480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参照工程勘察设计收费标准(计价格</w:t>
            </w:r>
            <w:r>
              <w:rPr>
                <w:rFonts w:hint="default" w:ascii="Times New Roman" w:hAnsi="Times New Roman" w:eastAsia="仿宋_GB2312" w:cs="Times New Roman"/>
                <w:sz w:val="32"/>
                <w:szCs w:val="32"/>
              </w:rPr>
              <w:t>[2002]10</w:t>
            </w:r>
            <w:r>
              <w:rPr>
                <w:rFonts w:hint="eastAsia" w:ascii="仿宋_GB2312" w:hAnsi="仿宋_GB2312" w:eastAsia="仿宋_GB2312" w:cs="仿宋_GB2312"/>
                <w:sz w:val="32"/>
                <w:szCs w:val="32"/>
              </w:rPr>
              <w:t>号),报价金额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tc>
      </w:tr>
      <w:tr w14:paraId="75ED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257" w:type="dxa"/>
            <w:vAlign w:val="top"/>
          </w:tcPr>
          <w:p w14:paraId="01893D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服务周期</w:t>
            </w:r>
          </w:p>
        </w:tc>
        <w:tc>
          <w:tcPr>
            <w:tcW w:w="4282" w:type="dxa"/>
            <w:vAlign w:val="top"/>
          </w:tcPr>
          <w:p w14:paraId="5278BC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满足委托人的实际要求</w:t>
            </w:r>
          </w:p>
        </w:tc>
      </w:tr>
      <w:tr w14:paraId="69A25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257" w:type="dxa"/>
            <w:vAlign w:val="top"/>
          </w:tcPr>
          <w:p w14:paraId="7E07A3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质量要求</w:t>
            </w:r>
          </w:p>
        </w:tc>
        <w:tc>
          <w:tcPr>
            <w:tcW w:w="4282" w:type="dxa"/>
            <w:vAlign w:val="top"/>
          </w:tcPr>
          <w:p w14:paraId="2F4FA8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满足标准规范</w:t>
            </w:r>
          </w:p>
        </w:tc>
      </w:tr>
      <w:tr w14:paraId="4EDF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257" w:type="dxa"/>
            <w:vAlign w:val="top"/>
          </w:tcPr>
          <w:p w14:paraId="4EDEE24E">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项目负责人(附身份证复印件)</w:t>
            </w:r>
          </w:p>
        </w:tc>
        <w:tc>
          <w:tcPr>
            <w:tcW w:w="4282" w:type="dxa"/>
            <w:vAlign w:val="top"/>
          </w:tcPr>
          <w:p w14:paraId="6A6F07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tc>
      </w:tr>
      <w:tr w14:paraId="63C87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257" w:type="dxa"/>
            <w:vAlign w:val="top"/>
          </w:tcPr>
          <w:p w14:paraId="57FBC5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4282" w:type="dxa"/>
            <w:vAlign w:val="top"/>
          </w:tcPr>
          <w:p w14:paraId="220ED8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tc>
      </w:tr>
    </w:tbl>
    <w:p w14:paraId="3A9954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2.如我方中标：</w:t>
      </w:r>
    </w:p>
    <w:p w14:paraId="57B0BD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(1)我方承诺在收到</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通知书后，在中标/成交通知书规定的期限内与贵公司签订合同。</w:t>
      </w:r>
    </w:p>
    <w:p w14:paraId="787E67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(2)我方在此声明：我方未处于财产被接管、冻结、破产状态，未处于四川省区域内有关行政处罚期间。</w:t>
      </w:r>
    </w:p>
    <w:p w14:paraId="47C9F6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(3)我方在此承诺：我方拟派往本项目的所有人员均为我 单位人员。我方完全响应询价函的所有实质性要求，接受</w:t>
      </w:r>
      <w:r>
        <w:rPr>
          <w:rFonts w:hint="eastAsia" w:ascii="仿宋_GB2312" w:hAnsi="仿宋_GB2312" w:eastAsia="仿宋_GB2312" w:cs="仿宋_GB2312"/>
          <w:sz w:val="32"/>
          <w:szCs w:val="32"/>
          <w:lang w:val="en-US" w:eastAsia="zh-CN"/>
        </w:rPr>
        <w:t>项目公告</w:t>
      </w:r>
      <w:r>
        <w:rPr>
          <w:rFonts w:hint="eastAsia" w:ascii="仿宋_GB2312" w:hAnsi="仿宋_GB2312" w:eastAsia="仿宋_GB2312" w:cs="仿宋_GB2312"/>
          <w:sz w:val="32"/>
          <w:szCs w:val="32"/>
        </w:rPr>
        <w:t>中的条款。</w:t>
      </w:r>
    </w:p>
    <w:p w14:paraId="495BF7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(盖单位行政公章)</w:t>
      </w:r>
    </w:p>
    <w:p w14:paraId="2C98C452">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(签字/盖章)</w:t>
      </w:r>
    </w:p>
    <w:p w14:paraId="16BB58B9">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年   月   日</w:t>
      </w:r>
    </w:p>
    <w:p w14:paraId="7DD977B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 件 2</w:t>
      </w:r>
    </w:p>
    <w:p w14:paraId="75AC2FE3">
      <w:pPr>
        <w:keepNext w:val="0"/>
        <w:keepLines w:val="0"/>
        <w:pageBreakBefore w:val="0"/>
        <w:widowControl w:val="0"/>
        <w:kinsoku/>
        <w:wordWrap/>
        <w:overflowPunct/>
        <w:topLinePunct w:val="0"/>
        <w:autoSpaceDE/>
        <w:autoSpaceDN/>
        <w:bidi w:val="0"/>
        <w:adjustRightInd w:val="0"/>
        <w:snapToGrid w:val="0"/>
        <w:spacing w:line="560" w:lineRule="exact"/>
        <w:ind w:firstLine="883" w:firstLineChars="200"/>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承 诺 函</w:t>
      </w:r>
    </w:p>
    <w:p w14:paraId="5EF347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14:paraId="55D12B9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四川国经瑞丰供应链管理有限公司：</w:t>
      </w:r>
    </w:p>
    <w:p w14:paraId="5EA66B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我单位作为本次</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项目的报价人，现郑重承诺如下：</w:t>
      </w:r>
    </w:p>
    <w:p w14:paraId="038C08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3A0325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4D6FF9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6766C7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310FE9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5.参加采购活动前三年内，在经营活动中没有重大违法记录；</w:t>
      </w:r>
    </w:p>
    <w:p w14:paraId="483DF4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186B91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本单位对上述承诺的内容事项真实性负责。如经查实上述承 诺的内容事项存在虚假，我单位愿意接受以提供虚假材料谋取成交追究法律责任。</w:t>
      </w:r>
    </w:p>
    <w:p w14:paraId="656175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14:paraId="2773337E">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p>
    <w:p w14:paraId="1E8151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(单位公章)</w:t>
      </w:r>
    </w:p>
    <w:p w14:paraId="5DD209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(签字或盖章)</w:t>
      </w:r>
    </w:p>
    <w:p w14:paraId="17B2773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p>
    <w:p w14:paraId="2760591A">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364E"/>
    <w:rsid w:val="14120111"/>
    <w:rsid w:val="14ED01F3"/>
    <w:rsid w:val="17342109"/>
    <w:rsid w:val="1D801135"/>
    <w:rsid w:val="213B5E42"/>
    <w:rsid w:val="221B63A0"/>
    <w:rsid w:val="280D0539"/>
    <w:rsid w:val="2C31056E"/>
    <w:rsid w:val="3D21054E"/>
    <w:rsid w:val="3FFF364E"/>
    <w:rsid w:val="401C5365"/>
    <w:rsid w:val="44BB10D2"/>
    <w:rsid w:val="4A83024B"/>
    <w:rsid w:val="4FA30B36"/>
    <w:rsid w:val="664F1741"/>
    <w:rsid w:val="6A935974"/>
    <w:rsid w:val="70FF6F7A"/>
    <w:rsid w:val="7639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heme="minorHAnsi" w:hAnsiTheme="minorHAnsi" w:eastAsiaTheme="minorEastAsia" w:cstheme="minorBidi"/>
      <w:kern w:val="2"/>
      <w:sz w:val="21"/>
      <w:szCs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2107</Words>
  <Characters>2243</Characters>
  <Lines>0</Lines>
  <Paragraphs>0</Paragraphs>
  <TotalTime>2</TotalTime>
  <ScaleCrop>false</ScaleCrop>
  <LinksUpToDate>false</LinksUpToDate>
  <CharactersWithSpaces>2382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2024-12-27T06:22:00Z</dcterms:created>
  <dc:creator>潘宏莉</dc:creator>
  <cp:lastModifiedBy>WPS_小霸王</cp:lastModifiedBy>
  <dcterms:modified xsi:type="dcterms:W3CDTF">2025-01-23T03:47:51Z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815443B38A074484AFE69E0FF53C6422_13</vt:lpwstr>
  </property>
  <property fmtid="{D5CDD505-2E9C-101B-9397-08002B2CF9AE}" pid="4" name="KSOTemplateDocerSaveRecord">
    <vt:lpwstr>eyJoZGlkIjoiOWZiNDE0OWM1ODE0ZjQ4NTVkYWMwYWI1NWZlNzFkMTciLCJ1c2VySWQiOiIxMjExODIxMjAxIn0=</vt:lpwstr>
  </property>
</Properties>
</file>